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795DF" w14:textId="04759771" w:rsidR="0037612B" w:rsidRPr="00F55180" w:rsidRDefault="00DD0032">
      <w:pPr>
        <w:spacing w:after="0"/>
        <w:ind w:left="120"/>
        <w:jc w:val="center"/>
        <w:rPr>
          <w:lang w:val="ru-RU"/>
        </w:rPr>
      </w:pPr>
      <w:bookmarkStart w:id="0" w:name="block-10408787"/>
      <w:r>
        <w:rPr>
          <w:noProof/>
        </w:rPr>
        <w:drawing>
          <wp:inline distT="0" distB="0" distL="0" distR="0" wp14:anchorId="2E3F6BD8" wp14:editId="28CEA111">
            <wp:extent cx="5940425" cy="8169910"/>
            <wp:effectExtent l="0" t="0" r="0" b="0"/>
            <wp:docPr id="4392685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26859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AE6" w:rsidRPr="00F55180">
        <w:rPr>
          <w:rFonts w:ascii="Times New Roman" w:hAnsi="Times New Roman"/>
          <w:color w:val="000000"/>
          <w:sz w:val="28"/>
          <w:lang w:val="ru-RU"/>
        </w:rPr>
        <w:t>​</w:t>
      </w:r>
    </w:p>
    <w:p w14:paraId="565D67F3" w14:textId="77777777" w:rsidR="0037612B" w:rsidRPr="00F55180" w:rsidRDefault="0037612B">
      <w:pPr>
        <w:spacing w:after="0"/>
        <w:ind w:left="120"/>
        <w:rPr>
          <w:lang w:val="ru-RU"/>
        </w:rPr>
      </w:pPr>
    </w:p>
    <w:p w14:paraId="5869C13F" w14:textId="77777777" w:rsidR="0037612B" w:rsidRPr="00F55180" w:rsidRDefault="0037612B">
      <w:pPr>
        <w:rPr>
          <w:lang w:val="ru-RU"/>
        </w:rPr>
        <w:sectPr w:rsidR="0037612B" w:rsidRPr="00F55180">
          <w:pgSz w:w="11906" w:h="16383"/>
          <w:pgMar w:top="1134" w:right="850" w:bottom="1134" w:left="1701" w:header="720" w:footer="720" w:gutter="0"/>
          <w:cols w:space="720"/>
        </w:sectPr>
      </w:pPr>
    </w:p>
    <w:p w14:paraId="6C278445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bookmarkStart w:id="1" w:name="block-10408788"/>
      <w:bookmarkEnd w:id="0"/>
      <w:r w:rsidRPr="00F5518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30A4AF8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7CEAE85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14:paraId="5ADFCF5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 </w:t>
      </w:r>
    </w:p>
    <w:p w14:paraId="5722C52D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 </w:t>
      </w:r>
    </w:p>
    <w:p w14:paraId="6BF3377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Помимо основных линий в учебный курс включены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 </w:t>
      </w:r>
    </w:p>
    <w:p w14:paraId="6CA4EF68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линии занимает изучение геометрического и биномиального распределений и </w:t>
      </w:r>
      <w:r w:rsidRPr="00F55180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их непрерывными аналогами – показательным и нормальным распределениями.</w:t>
      </w:r>
    </w:p>
    <w:p w14:paraId="0E8154C2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Основное внимание уделяется показательному и нормальному распределениям.</w:t>
      </w:r>
    </w:p>
    <w:p w14:paraId="129D403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14:paraId="35B5382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14:paraId="0436FBA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36699e0-a848-4276-9295-9131bc7b4ab1"/>
      <w:r w:rsidRPr="00F55180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на углубленном уровне отводится 68 часов: в 10 классе – 34 часа (1 час в неделю), в 11 классе – 34 часа (1 час в неделю).</w:t>
      </w:r>
      <w:bookmarkEnd w:id="2"/>
      <w:r w:rsidRPr="00F55180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4C619301" w14:textId="77777777" w:rsidR="0037612B" w:rsidRPr="00F55180" w:rsidRDefault="0037612B">
      <w:pPr>
        <w:rPr>
          <w:lang w:val="ru-RU"/>
        </w:rPr>
        <w:sectPr w:rsidR="0037612B" w:rsidRPr="00F55180">
          <w:pgSz w:w="11906" w:h="16383"/>
          <w:pgMar w:top="1134" w:right="850" w:bottom="1134" w:left="1701" w:header="720" w:footer="720" w:gutter="0"/>
          <w:cols w:space="720"/>
        </w:sectPr>
      </w:pPr>
    </w:p>
    <w:p w14:paraId="56517CEE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bookmarkStart w:id="3" w:name="block-10408790"/>
      <w:bookmarkEnd w:id="1"/>
      <w:r w:rsidRPr="00F5518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0F32A210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247FECFF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5AB3BA6B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3C037529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Граф, связный граф, пути в графе: циклы и цепи. Степень (валентность) вершины. Графы на плоскости. Деревья. </w:t>
      </w:r>
    </w:p>
    <w:p w14:paraId="6BB27B03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</w:r>
    </w:p>
    <w:p w14:paraId="3926091E" w14:textId="77777777" w:rsidR="0037612B" w:rsidRPr="00DD0032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r w:rsidRPr="00DD0032">
        <w:rPr>
          <w:rFonts w:ascii="Times New Roman" w:hAnsi="Times New Roman"/>
          <w:color w:val="000000"/>
          <w:sz w:val="28"/>
          <w:lang w:val="ru-RU"/>
        </w:rPr>
        <w:t>Диаграммы Эйлера. Формула сложения вероятностей.</w:t>
      </w:r>
    </w:p>
    <w:p w14:paraId="03389473" w14:textId="77777777" w:rsidR="0037612B" w:rsidRPr="00DD0032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Условная вероятность. Умножение вероятностей. Дерево случайного эксперимента. </w:t>
      </w:r>
      <w:r w:rsidRPr="00DD0032">
        <w:rPr>
          <w:rFonts w:ascii="Times New Roman" w:hAnsi="Times New Roman"/>
          <w:color w:val="000000"/>
          <w:sz w:val="28"/>
          <w:lang w:val="ru-RU"/>
        </w:rPr>
        <w:t>Формула полной вероятности. Формула Байеса. Независимые события.</w:t>
      </w:r>
    </w:p>
    <w:p w14:paraId="2CA3BD5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Перестановки и факториал. Число сочетаний. Треугольник Паскаля. Формула бинома Ньютона. </w:t>
      </w:r>
    </w:p>
    <w:p w14:paraId="20A4A4D5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Серия независимых испытаний Бернулли. Случайный выбор из конечной совокупности. </w:t>
      </w:r>
    </w:p>
    <w:p w14:paraId="67543626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геометрическое и биномиальное.</w:t>
      </w:r>
    </w:p>
    <w:p w14:paraId="24AE478B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4CFB5D03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622C1ACC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Совместное распределение двух случайных величин. Независимые случайные величины.</w:t>
      </w:r>
    </w:p>
    <w:p w14:paraId="510CF4BA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Математическое ожидание случайной величины (распределения). Примеры применения математического ожидания (страхование, лотерея). Математическое ожидание бинарной случайной величины. Математическое ожидание суммы случайных величин. Математическое ожидание геометрического и биномиального распределений. </w:t>
      </w:r>
    </w:p>
    <w:p w14:paraId="79155DA2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Дисперсия и стандартное отклонение случайной величины (распределения). Дисперсия бинарной случайной величины. Математическое ожидание произведения и дисперсия суммы независимых случайных величин. Дисперсия и стандартное отклонение биномиального распределения. Дисперсия и стандартное отклонение геометрического распределения. </w:t>
      </w:r>
    </w:p>
    <w:p w14:paraId="43B5F66E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Неравенство Чебышёва. Теорема Чебышёва. Теорема Бернулли. </w:t>
      </w:r>
      <w:r>
        <w:rPr>
          <w:rFonts w:ascii="Times New Roman" w:hAnsi="Times New Roman"/>
          <w:color w:val="000000"/>
          <w:sz w:val="28"/>
        </w:rPr>
        <w:t xml:space="preserve">Закон больших чисел. </w:t>
      </w:r>
      <w:r w:rsidRPr="00F55180">
        <w:rPr>
          <w:rFonts w:ascii="Times New Roman" w:hAnsi="Times New Roman"/>
          <w:color w:val="000000"/>
          <w:sz w:val="28"/>
          <w:lang w:val="ru-RU"/>
        </w:rPr>
        <w:t>Выборочный метод исследований. Выборочные характеристики. Оценивание вероятности события по выборочным данным. Проверка простейших гипотез с помощью изученных распределений.</w:t>
      </w:r>
    </w:p>
    <w:p w14:paraId="36BBA71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Непрерывные случайные величины. Примеры. Функция плотности вероятности распределения. Равномерное распределение и его свойства. Задачи, приводящие к показательному распределению. Задачи, приводящие к нормальному распределению. Функция плотности вероятности показательного распределения, функция плотности вероятности нормального распределения. Функция плотности и свойства нормального распределения.</w:t>
      </w:r>
    </w:p>
    <w:p w14:paraId="5804E721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Последовательность одиночных независимых событий. Задачи, приводящие к распределению Пуассона.</w:t>
      </w:r>
    </w:p>
    <w:p w14:paraId="4F23C06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Ковариация двух случайных величин. Коэффициент линейной корреляции. Совместные наблюдения двух величин. Выборочный коэффициент корреляции. Различие между линейной связью и причинно-следственной связью. Линейная регрессия, метод наименьших квадратов.</w:t>
      </w:r>
    </w:p>
    <w:p w14:paraId="2999A423" w14:textId="77777777" w:rsidR="0037612B" w:rsidRPr="00F55180" w:rsidRDefault="0037612B">
      <w:pPr>
        <w:rPr>
          <w:lang w:val="ru-RU"/>
        </w:rPr>
        <w:sectPr w:rsidR="0037612B" w:rsidRPr="00F55180">
          <w:pgSz w:w="11906" w:h="16383"/>
          <w:pgMar w:top="1134" w:right="850" w:bottom="1134" w:left="1701" w:header="720" w:footer="720" w:gutter="0"/>
          <w:cols w:space="720"/>
        </w:sectPr>
      </w:pPr>
    </w:p>
    <w:p w14:paraId="063A8F56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bookmarkStart w:id="4" w:name="block-10408789"/>
      <w:bookmarkEnd w:id="3"/>
      <w:r w:rsidRPr="00F5518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14:paraId="0F9987B3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0FF78D03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6E95B4C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616036B8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43200EF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14:paraId="3FEA85E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231EB70C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14:paraId="6C610493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60F9649A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14:paraId="5A9542A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2B2C0C2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14:paraId="53DA8F61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02BB4EF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14:paraId="66D0FB39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7A429AF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</w:t>
      </w:r>
      <w:r w:rsidRPr="00F55180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14:paraId="683FDDB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752A2D4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14:paraId="6E177DD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14:paraId="16438FED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14:paraId="38F54373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34297024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4BFD4FE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3E5AEBCA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4114843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4B211808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4FA3D3E1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5B044AE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14:paraId="4EBB97C1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DB9944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 w14:paraId="237AB82C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35F828EE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0C470E1A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1CF4B48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72BEFBB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23CB25F9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437C856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1B172A0C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14:paraId="62B4CF78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4D8828E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14:paraId="7B9503F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14:paraId="1EC739B0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5BFCC5B7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0B39E0D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46734609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14:paraId="4F52AE5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31F849F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14:paraId="1D39EE82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527FB509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085102E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26E7EE5E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AB05F52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14:paraId="4B459817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14:paraId="47E8994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414BFF7F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1B957D69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50F8E98E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7824C03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34EE8001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3CB17C9B" w14:textId="77777777" w:rsidR="0037612B" w:rsidRPr="00F55180" w:rsidRDefault="00C16AE6">
      <w:pPr>
        <w:spacing w:after="0" w:line="264" w:lineRule="auto"/>
        <w:ind w:left="120"/>
        <w:jc w:val="both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000622C6" w14:textId="77777777" w:rsidR="0037612B" w:rsidRPr="00F55180" w:rsidRDefault="0037612B">
      <w:pPr>
        <w:spacing w:after="0" w:line="264" w:lineRule="auto"/>
        <w:ind w:left="120"/>
        <w:jc w:val="both"/>
        <w:rPr>
          <w:lang w:val="ru-RU"/>
        </w:rPr>
      </w:pPr>
    </w:p>
    <w:p w14:paraId="0670BEF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F55180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F5518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2E5A52E3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граф, плоский граф, связный граф, путь в графе, цепь, цикл, дерево, степень вершины, дерево случайного эксперимента; </w:t>
      </w:r>
    </w:p>
    <w:p w14:paraId="5A2A9118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14:paraId="2E0D2A0D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пересечение, объединение данных событий, событие, противоположное данному,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14:paraId="4A12F084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lastRenderedPageBreak/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14:paraId="53A1CFD8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 </w:t>
      </w:r>
    </w:p>
    <w:p w14:paraId="01AF6DC9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 </w:t>
      </w:r>
    </w:p>
    <w:p w14:paraId="4213631A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 </w:t>
      </w:r>
    </w:p>
    <w:p w14:paraId="7CCDC74B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F55180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F55180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7D6379D5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оперировать понятиями: совместное распределение двух случайных величин, использовать таблицу совместного распределения двух случайных величин для выделения распределения каждой величины, определения независимости случайных величин;</w:t>
      </w:r>
    </w:p>
    <w:p w14:paraId="6C45EEAA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понятием математического ожидания случайной величины (распределения), применять свойства математического ожидания при решении задач, вычислять математическое ожидание биномиального и геометрического распределений; </w:t>
      </w:r>
    </w:p>
    <w:p w14:paraId="51E1ED9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дисперсия, стандартное отклонение случайной величины, применять свойства дисперсии случайной величины (распределения) при решении задач, вычислять дисперсию и стандартное отклонение геометрического и биномиального распределений;</w:t>
      </w:r>
    </w:p>
    <w:p w14:paraId="63638640" w14:textId="77777777" w:rsidR="0037612B" w:rsidRPr="00F55180" w:rsidRDefault="00C16AE6">
      <w:pPr>
        <w:spacing w:after="0" w:line="264" w:lineRule="auto"/>
        <w:ind w:firstLine="600"/>
        <w:jc w:val="both"/>
        <w:rPr>
          <w:lang w:val="ru-RU"/>
        </w:rPr>
      </w:pPr>
      <w:r w:rsidRPr="00F55180">
        <w:rPr>
          <w:rFonts w:ascii="Times New Roman" w:hAnsi="Times New Roman"/>
          <w:color w:val="000000"/>
          <w:sz w:val="28"/>
          <w:lang w:val="ru-RU"/>
        </w:rPr>
        <w:t>вычислять выборочные характеристики по данной выборке и оценивать характеристики генеральной совокупности данных по выборочным характеристикам. Оценивать вероятности событий и проверять простейшие статистические гипотезы, пользуясь изученными распределениями.</w:t>
      </w:r>
    </w:p>
    <w:p w14:paraId="7C223663" w14:textId="77777777" w:rsidR="0037612B" w:rsidRPr="00F55180" w:rsidRDefault="0037612B">
      <w:pPr>
        <w:rPr>
          <w:lang w:val="ru-RU"/>
        </w:rPr>
        <w:sectPr w:rsidR="0037612B" w:rsidRPr="00F55180">
          <w:pgSz w:w="11906" w:h="16383"/>
          <w:pgMar w:top="1134" w:right="850" w:bottom="1134" w:left="1701" w:header="720" w:footer="720" w:gutter="0"/>
          <w:cols w:space="720"/>
        </w:sectPr>
      </w:pPr>
    </w:p>
    <w:p w14:paraId="478D7ECF" w14:textId="77777777" w:rsidR="0037612B" w:rsidRDefault="00C16AE6">
      <w:pPr>
        <w:spacing w:after="0"/>
        <w:ind w:left="120"/>
      </w:pPr>
      <w:bookmarkStart w:id="5" w:name="block-10408793"/>
      <w:bookmarkEnd w:id="4"/>
      <w:r w:rsidRPr="00F5518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A469502" w14:textId="77777777" w:rsidR="0037612B" w:rsidRDefault="00C16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53"/>
        <w:gridCol w:w="2083"/>
        <w:gridCol w:w="3567"/>
      </w:tblGrid>
      <w:tr w:rsidR="0037612B" w14:paraId="488AE721" w14:textId="77777777">
        <w:trPr>
          <w:trHeight w:val="144"/>
          <w:tblCellSpacing w:w="20" w:type="nil"/>
        </w:trPr>
        <w:tc>
          <w:tcPr>
            <w:tcW w:w="6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CF1DFC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4BDFF20" w14:textId="77777777" w:rsidR="0037612B" w:rsidRDefault="0037612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F13967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C3408E6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462949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AAA52A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E8F3FAF" w14:textId="77777777" w:rsidR="0037612B" w:rsidRDefault="0037612B">
            <w:pPr>
              <w:spacing w:after="0"/>
              <w:ind w:left="135"/>
            </w:pPr>
          </w:p>
        </w:tc>
      </w:tr>
      <w:tr w:rsidR="0037612B" w14:paraId="40B8E21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D1AC91" w14:textId="77777777" w:rsidR="0037612B" w:rsidRDefault="003761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D5E667" w14:textId="77777777" w:rsidR="0037612B" w:rsidRDefault="0037612B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41F4F24E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D0081F6" w14:textId="77777777" w:rsidR="0037612B" w:rsidRDefault="0037612B">
            <w:pPr>
              <w:spacing w:after="0"/>
              <w:ind w:left="135"/>
            </w:pP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47869C39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224193E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E90D88" w14:textId="77777777" w:rsidR="0037612B" w:rsidRDefault="0037612B"/>
        </w:tc>
      </w:tr>
      <w:tr w:rsidR="0037612B" w14:paraId="600040CD" w14:textId="7777777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14:paraId="0FC745D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CFBBCC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теории графов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3E6467C3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2CED77FC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2D20D7B7" w14:textId="77777777" w:rsidR="0037612B" w:rsidRDefault="0037612B">
            <w:pPr>
              <w:spacing w:after="0"/>
              <w:ind w:left="135"/>
            </w:pPr>
          </w:p>
        </w:tc>
      </w:tr>
      <w:tr w:rsidR="0037612B" w14:paraId="195E462B" w14:textId="7777777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14:paraId="04C2D098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C8FBB6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опыты, случайные события и вероятности событий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796D3A33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6E5EA27F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3F8CD899" w14:textId="77777777" w:rsidR="0037612B" w:rsidRDefault="0037612B">
            <w:pPr>
              <w:spacing w:after="0"/>
              <w:ind w:left="135"/>
            </w:pPr>
          </w:p>
        </w:tc>
      </w:tr>
      <w:tr w:rsidR="0037612B" w14:paraId="01F96792" w14:textId="7777777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14:paraId="50B6984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FC4ED6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множествами и событиями. Сложение и умножение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75690AF5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59D64114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0B8B81A6" w14:textId="77777777" w:rsidR="0037612B" w:rsidRDefault="0037612B">
            <w:pPr>
              <w:spacing w:after="0"/>
              <w:ind w:left="135"/>
            </w:pPr>
          </w:p>
        </w:tc>
      </w:tr>
      <w:tr w:rsidR="0037612B" w14:paraId="524846E6" w14:textId="7777777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14:paraId="5806EA3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54E15C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7F563D91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2A84D7E4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455B152D" w14:textId="77777777" w:rsidR="0037612B" w:rsidRDefault="0037612B">
            <w:pPr>
              <w:spacing w:after="0"/>
              <w:ind w:left="135"/>
            </w:pPr>
          </w:p>
        </w:tc>
      </w:tr>
      <w:tr w:rsidR="0037612B" w14:paraId="551CFA33" w14:textId="7777777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14:paraId="39D4C07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E7958E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1C612EA5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57474369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63F1FA52" w14:textId="77777777" w:rsidR="0037612B" w:rsidRDefault="0037612B">
            <w:pPr>
              <w:spacing w:after="0"/>
              <w:ind w:left="135"/>
            </w:pPr>
          </w:p>
        </w:tc>
      </w:tr>
      <w:tr w:rsidR="0037612B" w14:paraId="3FD09E77" w14:textId="77777777">
        <w:trPr>
          <w:trHeight w:val="144"/>
          <w:tblCellSpacing w:w="20" w:type="nil"/>
        </w:trPr>
        <w:tc>
          <w:tcPr>
            <w:tcW w:w="653" w:type="dxa"/>
            <w:tcMar>
              <w:top w:w="50" w:type="dxa"/>
              <w:left w:w="100" w:type="dxa"/>
            </w:tcMar>
            <w:vAlign w:val="center"/>
          </w:tcPr>
          <w:p w14:paraId="53B74B45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CF809D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6885EC1C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74BFEFA5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0259885A" w14:textId="77777777" w:rsidR="0037612B" w:rsidRDefault="0037612B">
            <w:pPr>
              <w:spacing w:after="0"/>
              <w:ind w:left="135"/>
            </w:pPr>
          </w:p>
        </w:tc>
      </w:tr>
      <w:tr w:rsidR="0037612B" w14:paraId="7133482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5C16CC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14:paraId="04E3593E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83" w:type="dxa"/>
            <w:tcMar>
              <w:top w:w="50" w:type="dxa"/>
              <w:left w:w="100" w:type="dxa"/>
            </w:tcMar>
            <w:vAlign w:val="center"/>
          </w:tcPr>
          <w:p w14:paraId="20E35DCB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67" w:type="dxa"/>
            <w:tcMar>
              <w:top w:w="50" w:type="dxa"/>
              <w:left w:w="100" w:type="dxa"/>
            </w:tcMar>
            <w:vAlign w:val="center"/>
          </w:tcPr>
          <w:p w14:paraId="4D91E60C" w14:textId="77777777" w:rsidR="0037612B" w:rsidRDefault="0037612B"/>
        </w:tc>
      </w:tr>
    </w:tbl>
    <w:p w14:paraId="5762F7CC" w14:textId="77777777" w:rsidR="0037612B" w:rsidRDefault="0037612B">
      <w:pPr>
        <w:sectPr w:rsidR="003761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AC936D6" w14:textId="77777777" w:rsidR="0037612B" w:rsidRDefault="00C16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582"/>
        <w:gridCol w:w="2091"/>
        <w:gridCol w:w="2110"/>
        <w:gridCol w:w="3633"/>
      </w:tblGrid>
      <w:tr w:rsidR="0037612B" w14:paraId="056552A3" w14:textId="77777777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496E88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022397C" w14:textId="77777777" w:rsidR="0037612B" w:rsidRDefault="0037612B">
            <w:pPr>
              <w:spacing w:after="0"/>
              <w:ind w:left="135"/>
            </w:pPr>
          </w:p>
        </w:tc>
        <w:tc>
          <w:tcPr>
            <w:tcW w:w="27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044155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A4B3A4F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08E03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8E46AA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B39D9CC" w14:textId="77777777" w:rsidR="0037612B" w:rsidRDefault="0037612B">
            <w:pPr>
              <w:spacing w:after="0"/>
              <w:ind w:left="135"/>
            </w:pPr>
          </w:p>
        </w:tc>
      </w:tr>
      <w:tr w:rsidR="0037612B" w14:paraId="771579F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1FDD6E" w14:textId="77777777" w:rsidR="0037612B" w:rsidRDefault="003761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7E90DD" w14:textId="77777777" w:rsidR="0037612B" w:rsidRDefault="0037612B"/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02884834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46A52B" w14:textId="77777777" w:rsidR="0037612B" w:rsidRDefault="0037612B">
            <w:pPr>
              <w:spacing w:after="0"/>
              <w:ind w:left="135"/>
            </w:pP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4E3B37E4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DC0B6E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AF607E" w14:textId="77777777" w:rsidR="0037612B" w:rsidRDefault="0037612B"/>
        </w:tc>
      </w:tr>
      <w:tr w:rsidR="0037612B" w14:paraId="772B9C98" w14:textId="77777777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14:paraId="0DF501C7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14:paraId="0B51EB50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0BD227E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52E13216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244B4891" w14:textId="77777777" w:rsidR="0037612B" w:rsidRDefault="0037612B">
            <w:pPr>
              <w:spacing w:after="0"/>
              <w:ind w:left="135"/>
            </w:pPr>
          </w:p>
        </w:tc>
      </w:tr>
      <w:tr w:rsidR="0037612B" w14:paraId="284FEF57" w14:textId="77777777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14:paraId="5F235CB7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14:paraId="6AA8CF17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статистики</w:t>
            </w: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691D93CC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2EBBEF46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7AD71510" w14:textId="77777777" w:rsidR="0037612B" w:rsidRDefault="0037612B">
            <w:pPr>
              <w:spacing w:after="0"/>
              <w:ind w:left="135"/>
            </w:pPr>
          </w:p>
        </w:tc>
      </w:tr>
      <w:tr w:rsidR="0037612B" w14:paraId="513409BC" w14:textId="77777777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14:paraId="1D9D9F1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14:paraId="42EC2D70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997E87E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53BF1C9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65B7A4A4" w14:textId="77777777" w:rsidR="0037612B" w:rsidRDefault="0037612B">
            <w:pPr>
              <w:spacing w:after="0"/>
              <w:ind w:left="135"/>
            </w:pPr>
          </w:p>
        </w:tc>
      </w:tr>
      <w:tr w:rsidR="0037612B" w14:paraId="27EAD6BB" w14:textId="77777777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14:paraId="54664930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14:paraId="731292BF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Пуассона</w:t>
            </w: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2A94A133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22F8E61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419FBB8D" w14:textId="77777777" w:rsidR="0037612B" w:rsidRDefault="0037612B">
            <w:pPr>
              <w:spacing w:after="0"/>
              <w:ind w:left="135"/>
            </w:pPr>
          </w:p>
        </w:tc>
      </w:tr>
      <w:tr w:rsidR="0037612B" w14:paraId="30ECD5EC" w14:textId="77777777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14:paraId="773C9AD9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14:paraId="6B0D6BA5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случайными величинами</w:t>
            </w: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7CE779AC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5733A88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73D441CA" w14:textId="77777777" w:rsidR="0037612B" w:rsidRDefault="0037612B">
            <w:pPr>
              <w:spacing w:after="0"/>
              <w:ind w:left="135"/>
            </w:pPr>
          </w:p>
        </w:tc>
      </w:tr>
      <w:tr w:rsidR="0037612B" w14:paraId="7B16B49A" w14:textId="77777777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14:paraId="08D79C2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14:paraId="528F0ADE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14:paraId="54A0BA0B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350E1834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78C3656B" w14:textId="77777777" w:rsidR="0037612B" w:rsidRDefault="0037612B">
            <w:pPr>
              <w:spacing w:after="0"/>
              <w:ind w:left="135"/>
            </w:pPr>
          </w:p>
        </w:tc>
      </w:tr>
      <w:tr w:rsidR="0037612B" w14:paraId="395B2E5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1B662B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91" w:type="dxa"/>
            <w:tcMar>
              <w:top w:w="50" w:type="dxa"/>
              <w:left w:w="100" w:type="dxa"/>
            </w:tcMar>
            <w:vAlign w:val="center"/>
          </w:tcPr>
          <w:p w14:paraId="032B3A98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10" w:type="dxa"/>
            <w:tcMar>
              <w:top w:w="50" w:type="dxa"/>
              <w:left w:w="100" w:type="dxa"/>
            </w:tcMar>
            <w:vAlign w:val="center"/>
          </w:tcPr>
          <w:p w14:paraId="2C738AD3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33" w:type="dxa"/>
            <w:tcMar>
              <w:top w:w="50" w:type="dxa"/>
              <w:left w:w="100" w:type="dxa"/>
            </w:tcMar>
            <w:vAlign w:val="center"/>
          </w:tcPr>
          <w:p w14:paraId="67A17D92" w14:textId="77777777" w:rsidR="0037612B" w:rsidRDefault="0037612B"/>
        </w:tc>
      </w:tr>
    </w:tbl>
    <w:p w14:paraId="7A0EAE4D" w14:textId="77777777" w:rsidR="0037612B" w:rsidRDefault="0037612B">
      <w:pPr>
        <w:sectPr w:rsidR="003761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41BE3B" w14:textId="77777777" w:rsidR="0037612B" w:rsidRDefault="0037612B">
      <w:pPr>
        <w:sectPr w:rsidR="003761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52B9376" w14:textId="77777777" w:rsidR="0037612B" w:rsidRDefault="00C16AE6">
      <w:pPr>
        <w:spacing w:after="0"/>
        <w:ind w:left="120"/>
      </w:pPr>
      <w:bookmarkStart w:id="6" w:name="block-1040879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43C4C7EB" w14:textId="77777777" w:rsidR="0037612B" w:rsidRDefault="00C16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909"/>
        <w:gridCol w:w="1976"/>
        <w:gridCol w:w="1507"/>
        <w:gridCol w:w="2424"/>
      </w:tblGrid>
      <w:tr w:rsidR="0037612B" w14:paraId="150826AA" w14:textId="77777777">
        <w:trPr>
          <w:trHeight w:val="144"/>
          <w:tblCellSpacing w:w="20" w:type="nil"/>
        </w:trPr>
        <w:tc>
          <w:tcPr>
            <w:tcW w:w="6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366918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6ABF0C" w14:textId="77777777" w:rsidR="0037612B" w:rsidRDefault="0037612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2FF69E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A14DB46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2CD808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688F4F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24EB2D2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2F1C6D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A6237EC" w14:textId="77777777" w:rsidR="0037612B" w:rsidRDefault="0037612B">
            <w:pPr>
              <w:spacing w:after="0"/>
              <w:ind w:left="135"/>
            </w:pPr>
          </w:p>
        </w:tc>
      </w:tr>
      <w:tr w:rsidR="0037612B" w14:paraId="1D09285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C00605" w14:textId="77777777" w:rsidR="0037612B" w:rsidRDefault="003761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B3EBDA" w14:textId="77777777" w:rsidR="0037612B" w:rsidRDefault="0037612B"/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26BAB63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79AE0B6" w14:textId="77777777" w:rsidR="0037612B" w:rsidRDefault="0037612B">
            <w:pPr>
              <w:spacing w:after="0"/>
              <w:ind w:left="135"/>
            </w:pP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BAB8799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E7DDE7C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CD1616" w14:textId="77777777" w:rsidR="0037612B" w:rsidRDefault="003761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D51812" w14:textId="77777777" w:rsidR="0037612B" w:rsidRDefault="0037612B"/>
        </w:tc>
      </w:tr>
      <w:tr w:rsidR="0037612B" w14:paraId="28661720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035DFF48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1726ED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Граф, связный граф, представление задачи с помощью графа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B3D2DA9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50D84E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2AFBFCB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0B5DCBF4" w14:textId="77777777" w:rsidR="0037612B" w:rsidRDefault="0037612B">
            <w:pPr>
              <w:spacing w:after="0"/>
              <w:ind w:left="135"/>
            </w:pPr>
          </w:p>
        </w:tc>
      </w:tr>
      <w:tr w:rsidR="0037612B" w14:paraId="4B9E0B56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6F91E50A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0C963C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Цепи и циклы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CEC6153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35E8BB6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22A7CC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58C1F6A" w14:textId="77777777" w:rsidR="0037612B" w:rsidRDefault="0037612B">
            <w:pPr>
              <w:spacing w:after="0"/>
              <w:ind w:left="135"/>
            </w:pPr>
          </w:p>
        </w:tc>
      </w:tr>
      <w:tr w:rsidR="0037612B" w14:paraId="15452B4D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0925B651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CFED43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Графы на плоскости. Дерево случайного эксперимента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1CDE0C7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235306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8E8781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FF14085" w14:textId="77777777" w:rsidR="0037612B" w:rsidRDefault="0037612B">
            <w:pPr>
              <w:spacing w:after="0"/>
              <w:ind w:left="135"/>
            </w:pPr>
          </w:p>
        </w:tc>
      </w:tr>
      <w:tr w:rsidR="0037612B" w14:paraId="65D5FD9F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199ADB8D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E57B00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 (исходы)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2AC937A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1A29F6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6CA7529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FFD5C97" w14:textId="77777777" w:rsidR="0037612B" w:rsidRDefault="0037612B">
            <w:pPr>
              <w:spacing w:after="0"/>
              <w:ind w:left="135"/>
            </w:pPr>
          </w:p>
        </w:tc>
      </w:tr>
      <w:tr w:rsidR="0037612B" w14:paraId="457E7AA2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5D6FA4D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138B0C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BCA1503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295032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9A61089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02D521CE" w14:textId="77777777" w:rsidR="0037612B" w:rsidRDefault="0037612B">
            <w:pPr>
              <w:spacing w:after="0"/>
              <w:ind w:left="135"/>
            </w:pPr>
          </w:p>
        </w:tc>
      </w:tr>
      <w:tr w:rsidR="0037612B" w14:paraId="7C997C69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2033656F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C70FDD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5B8887E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735949AC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6C4E02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2CF98CC0" w14:textId="77777777" w:rsidR="0037612B" w:rsidRDefault="0037612B">
            <w:pPr>
              <w:spacing w:after="0"/>
              <w:ind w:left="135"/>
            </w:pPr>
          </w:p>
        </w:tc>
      </w:tr>
      <w:tr w:rsidR="0037612B" w14:paraId="6C3D9ADA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2746C01B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449E4E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Пересечение, объединение множеств и событий, противоположные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сложения вероятностей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379EFA7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7EBA0ED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58973F8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532E30F" w14:textId="77777777" w:rsidR="0037612B" w:rsidRDefault="0037612B">
            <w:pPr>
              <w:spacing w:after="0"/>
              <w:ind w:left="135"/>
            </w:pPr>
          </w:p>
        </w:tc>
      </w:tr>
      <w:tr w:rsidR="0037612B" w14:paraId="598C5A8A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126A8653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AFCBA3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</w:t>
            </w: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вероятностей. Формула условной вероятности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223E982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76C1EA0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3C0B87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0292ECA0" w14:textId="77777777" w:rsidR="0037612B" w:rsidRDefault="0037612B">
            <w:pPr>
              <w:spacing w:after="0"/>
              <w:ind w:left="135"/>
            </w:pPr>
          </w:p>
        </w:tc>
      </w:tr>
      <w:tr w:rsidR="0037612B" w14:paraId="448C7EEC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787A449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A71BC5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6E11B39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4DE3E9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12E0AB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841EF76" w14:textId="77777777" w:rsidR="0037612B" w:rsidRDefault="0037612B">
            <w:pPr>
              <w:spacing w:after="0"/>
              <w:ind w:left="135"/>
            </w:pPr>
          </w:p>
        </w:tc>
      </w:tr>
      <w:tr w:rsidR="0037612B" w14:paraId="5E4E7200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5CEE03A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0E979A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4DAAD6F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43C67E6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C6A9DAD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412FB563" w14:textId="77777777" w:rsidR="0037612B" w:rsidRDefault="0037612B">
            <w:pPr>
              <w:spacing w:after="0"/>
              <w:ind w:left="135"/>
            </w:pPr>
          </w:p>
        </w:tc>
      </w:tr>
      <w:tr w:rsidR="0037612B" w14:paraId="55ADFD52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02785E71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CBD2DD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Байеса. Независимые события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C6562DF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88ED5C8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AAC5284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4FE66B44" w14:textId="77777777" w:rsidR="0037612B" w:rsidRDefault="0037612B">
            <w:pPr>
              <w:spacing w:after="0"/>
              <w:ind w:left="135"/>
            </w:pPr>
          </w:p>
        </w:tc>
      </w:tr>
      <w:tr w:rsidR="0037612B" w14:paraId="7CF08E81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0EDC2907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1EBD26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94B18D8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104FF9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7CE3DFE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E2CEF98" w14:textId="77777777" w:rsidR="0037612B" w:rsidRDefault="0037612B">
            <w:pPr>
              <w:spacing w:after="0"/>
              <w:ind w:left="135"/>
            </w:pPr>
          </w:p>
        </w:tc>
      </w:tr>
      <w:tr w:rsidR="0037612B" w14:paraId="04FE0867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3397E778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97C321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сочетаний. Треугольник Паскаля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A25AF58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2C47B1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B2FD12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3BA35B9A" w14:textId="77777777" w:rsidR="0037612B" w:rsidRDefault="0037612B">
            <w:pPr>
              <w:spacing w:after="0"/>
              <w:ind w:left="135"/>
            </w:pPr>
          </w:p>
        </w:tc>
      </w:tr>
      <w:tr w:rsidR="0037612B" w14:paraId="2BC5A3FA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209508A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7988BF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бинома Ньютона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17FC2F5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D66F3FE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AB1996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0C015FD2" w14:textId="77777777" w:rsidR="0037612B" w:rsidRDefault="0037612B">
            <w:pPr>
              <w:spacing w:after="0"/>
              <w:ind w:left="135"/>
            </w:pPr>
          </w:p>
        </w:tc>
      </w:tr>
      <w:tr w:rsidR="0037612B" w14:paraId="02B732DC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5830797F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B1E882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№1: "Графы, вероятности, множества, комбинаторика"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231A83C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60FB394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690DEE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0485A26" w14:textId="77777777" w:rsidR="0037612B" w:rsidRDefault="0037612B">
            <w:pPr>
              <w:spacing w:after="0"/>
              <w:ind w:left="135"/>
            </w:pPr>
          </w:p>
        </w:tc>
      </w:tr>
      <w:tr w:rsidR="0037612B" w14:paraId="1BDB7880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4926C73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B6342B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BFC51A1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9D458A4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2596C89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7BA59F41" w14:textId="77777777" w:rsidR="0037612B" w:rsidRDefault="0037612B">
            <w:pPr>
              <w:spacing w:after="0"/>
              <w:ind w:left="135"/>
            </w:pPr>
          </w:p>
        </w:tc>
      </w:tr>
      <w:tr w:rsidR="0037612B" w14:paraId="35664316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4DAA91F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AE141C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 до первого успеха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846412C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A3F2E5E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4E2AFE2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7821B83" w14:textId="77777777" w:rsidR="0037612B" w:rsidRDefault="0037612B">
            <w:pPr>
              <w:spacing w:after="0"/>
              <w:ind w:left="135"/>
            </w:pPr>
          </w:p>
        </w:tc>
      </w:tr>
      <w:tr w:rsidR="0037612B" w14:paraId="654C07F7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2F287C4F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35A9F5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Серия независимых испытаний Бернулли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8C5EBE2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2BF6E258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9560803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347E1DDA" w14:textId="77777777" w:rsidR="0037612B" w:rsidRDefault="0037612B">
            <w:pPr>
              <w:spacing w:after="0"/>
              <w:ind w:left="135"/>
            </w:pPr>
          </w:p>
        </w:tc>
      </w:tr>
      <w:tr w:rsidR="0037612B" w14:paraId="570F443E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30DA6B6B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57B5CC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выбор из конечной совокупности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DE6295A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71CD3E2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D663EA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0C3EAB0" w14:textId="77777777" w:rsidR="0037612B" w:rsidRDefault="0037612B">
            <w:pPr>
              <w:spacing w:after="0"/>
              <w:ind w:left="135"/>
            </w:pPr>
          </w:p>
        </w:tc>
      </w:tr>
      <w:tr w:rsidR="0037612B" w14:paraId="7FDC548E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7FB9E459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7A24C4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DE1458C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635FD9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04ECC99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0A0BC049" w14:textId="77777777" w:rsidR="0037612B" w:rsidRDefault="0037612B">
            <w:pPr>
              <w:spacing w:after="0"/>
              <w:ind w:left="135"/>
            </w:pPr>
          </w:p>
        </w:tc>
      </w:tr>
      <w:tr w:rsidR="0037612B" w14:paraId="49C2EC2A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42A4D9F3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4A1D9D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величина. Распределение вероятностей. Диаграмма распределения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B5EDDD0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1703CDE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9DBF55B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6605C54" w14:textId="77777777" w:rsidR="0037612B" w:rsidRDefault="0037612B">
            <w:pPr>
              <w:spacing w:after="0"/>
              <w:ind w:left="135"/>
            </w:pPr>
          </w:p>
        </w:tc>
      </w:tr>
      <w:tr w:rsidR="0037612B" w14:paraId="275ABC85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55EAE571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710641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случайными величинами. Примеры распределений. </w:t>
            </w:r>
            <w:r>
              <w:rPr>
                <w:rFonts w:ascii="Times New Roman" w:hAnsi="Times New Roman"/>
                <w:color w:val="000000"/>
                <w:sz w:val="24"/>
              </w:rPr>
              <w:t>Бинарная случайная величина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E09BC2A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768454D9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B7EE82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2445DDCD" w14:textId="77777777" w:rsidR="0037612B" w:rsidRDefault="0037612B">
            <w:pPr>
              <w:spacing w:after="0"/>
              <w:ind w:left="135"/>
            </w:pPr>
          </w:p>
        </w:tc>
      </w:tr>
      <w:tr w:rsidR="0037612B" w14:paraId="17338BC7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5EFEF2E3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B8CD9F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Геометрическое распределение. Биномиальное распределение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DB540D3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D84C66E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BD3364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A695D77" w14:textId="77777777" w:rsidR="0037612B" w:rsidRDefault="0037612B">
            <w:pPr>
              <w:spacing w:after="0"/>
              <w:ind w:left="135"/>
            </w:pPr>
          </w:p>
        </w:tc>
      </w:tr>
      <w:tr w:rsidR="0037612B" w14:paraId="2B513BA9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2F861A33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A7E640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32390948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125D57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37A1210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D13CAA0" w14:textId="77777777" w:rsidR="0037612B" w:rsidRDefault="0037612B">
            <w:pPr>
              <w:spacing w:after="0"/>
              <w:ind w:left="135"/>
            </w:pPr>
          </w:p>
        </w:tc>
      </w:tr>
      <w:tr w:rsidR="0037612B" w14:paraId="457CE9FA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666A8CA5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A2965F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Независимые случайные величины. Свойства математического ожидания.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бинарной случайной величины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86F7ABA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07C3FE9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50B02EF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127C4C04" w14:textId="77777777" w:rsidR="0037612B" w:rsidRDefault="0037612B">
            <w:pPr>
              <w:spacing w:after="0"/>
              <w:ind w:left="135"/>
            </w:pPr>
          </w:p>
        </w:tc>
      </w:tr>
      <w:tr w:rsidR="0037612B" w14:paraId="48EC2FDA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6429025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4AF037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19EE1B17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E92022B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6A0A08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90FA9A6" w14:textId="77777777" w:rsidR="0037612B" w:rsidRDefault="0037612B">
            <w:pPr>
              <w:spacing w:after="0"/>
              <w:ind w:left="135"/>
            </w:pPr>
          </w:p>
        </w:tc>
      </w:tr>
      <w:tr w:rsidR="0037612B" w14:paraId="1BD190CC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27F4A34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288F8A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02179C8B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EDD3A44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8111E44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73C30632" w14:textId="77777777" w:rsidR="0037612B" w:rsidRDefault="0037612B">
            <w:pPr>
              <w:spacing w:after="0"/>
              <w:ind w:left="135"/>
            </w:pPr>
          </w:p>
        </w:tc>
      </w:tr>
      <w:tr w:rsidR="0037612B" w14:paraId="27E07F92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51AC937D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A2F0C9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бинарной случайной величины. Свойства дисперсии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9FC28B5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9B291D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9239D4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0EC1477F" w14:textId="77777777" w:rsidR="0037612B" w:rsidRDefault="0037612B">
            <w:pPr>
              <w:spacing w:after="0"/>
              <w:ind w:left="135"/>
            </w:pPr>
          </w:p>
        </w:tc>
      </w:tr>
      <w:tr w:rsidR="0037612B" w14:paraId="53428CBC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6A8AD2DD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C8456B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01C119C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FDC4B56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430EE3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349F02FE" w14:textId="77777777" w:rsidR="0037612B" w:rsidRDefault="0037612B">
            <w:pPr>
              <w:spacing w:after="0"/>
              <w:ind w:left="135"/>
            </w:pPr>
          </w:p>
        </w:tc>
      </w:tr>
      <w:tr w:rsidR="0037612B" w14:paraId="7771D6C6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3B1DE68F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22C2C3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19658E8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1FDD7A4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EA7A50C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50736EE3" w14:textId="77777777" w:rsidR="0037612B" w:rsidRDefault="0037612B">
            <w:pPr>
              <w:spacing w:after="0"/>
              <w:ind w:left="135"/>
            </w:pPr>
          </w:p>
        </w:tc>
      </w:tr>
      <w:tr w:rsidR="0037612B" w14:paraId="6136373F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654961BD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377A95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2A6687B0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3A703172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D25B954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2B43C055" w14:textId="77777777" w:rsidR="0037612B" w:rsidRDefault="0037612B">
            <w:pPr>
              <w:spacing w:after="0"/>
              <w:ind w:left="135"/>
            </w:pPr>
          </w:p>
        </w:tc>
      </w:tr>
      <w:tr w:rsidR="0037612B" w14:paraId="4D141609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77F258D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46C144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6071181B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DB6ABCE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3EA0289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13700FA0" w14:textId="77777777" w:rsidR="0037612B" w:rsidRDefault="0037612B">
            <w:pPr>
              <w:spacing w:after="0"/>
              <w:ind w:left="135"/>
            </w:pPr>
          </w:p>
        </w:tc>
      </w:tr>
      <w:tr w:rsidR="0037612B" w14:paraId="020421E3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169E37DB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D18534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№2: "Испытания </w:t>
            </w: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Бернулли. Случайные величины и распределения"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6F00204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508A4365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4861C4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6ADB8181" w14:textId="77777777" w:rsidR="0037612B" w:rsidRDefault="0037612B">
            <w:pPr>
              <w:spacing w:after="0"/>
              <w:ind w:left="135"/>
            </w:pPr>
          </w:p>
        </w:tc>
      </w:tr>
      <w:tr w:rsidR="0037612B" w14:paraId="30997E37" w14:textId="77777777">
        <w:trPr>
          <w:trHeight w:val="144"/>
          <w:tblCellSpacing w:w="20" w:type="nil"/>
        </w:trPr>
        <w:tc>
          <w:tcPr>
            <w:tcW w:w="600" w:type="dxa"/>
            <w:tcMar>
              <w:top w:w="50" w:type="dxa"/>
              <w:left w:w="100" w:type="dxa"/>
            </w:tcMar>
            <w:vAlign w:val="center"/>
          </w:tcPr>
          <w:p w14:paraId="7394A3DB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5EF0B7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5D45531A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4791F63E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5A094A5" w14:textId="77777777" w:rsidR="0037612B" w:rsidRDefault="0037612B">
            <w:pPr>
              <w:spacing w:after="0"/>
              <w:ind w:left="135"/>
            </w:pPr>
          </w:p>
        </w:tc>
        <w:tc>
          <w:tcPr>
            <w:tcW w:w="2424" w:type="dxa"/>
            <w:tcMar>
              <w:top w:w="50" w:type="dxa"/>
              <w:left w:w="100" w:type="dxa"/>
            </w:tcMar>
            <w:vAlign w:val="center"/>
          </w:tcPr>
          <w:p w14:paraId="3C735BE7" w14:textId="77777777" w:rsidR="0037612B" w:rsidRDefault="0037612B">
            <w:pPr>
              <w:spacing w:after="0"/>
              <w:ind w:left="135"/>
            </w:pPr>
          </w:p>
        </w:tc>
      </w:tr>
      <w:tr w:rsidR="0037612B" w14:paraId="36C663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8BE0E5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14:paraId="103F6DA9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76" w:type="dxa"/>
            <w:tcMar>
              <w:top w:w="50" w:type="dxa"/>
              <w:left w:w="100" w:type="dxa"/>
            </w:tcMar>
            <w:vAlign w:val="center"/>
          </w:tcPr>
          <w:p w14:paraId="6C5EB645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837905" w14:textId="77777777" w:rsidR="0037612B" w:rsidRDefault="0037612B"/>
        </w:tc>
      </w:tr>
    </w:tbl>
    <w:p w14:paraId="73DE1F73" w14:textId="77777777" w:rsidR="0037612B" w:rsidRDefault="0037612B">
      <w:pPr>
        <w:sectPr w:rsidR="003761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B6981FA" w14:textId="77777777" w:rsidR="0037612B" w:rsidRDefault="00C16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800"/>
        <w:gridCol w:w="1894"/>
        <w:gridCol w:w="1443"/>
        <w:gridCol w:w="2343"/>
      </w:tblGrid>
      <w:tr w:rsidR="0037612B" w14:paraId="6AFB2CE0" w14:textId="77777777">
        <w:trPr>
          <w:trHeight w:val="144"/>
          <w:tblCellSpacing w:w="20" w:type="nil"/>
        </w:trPr>
        <w:tc>
          <w:tcPr>
            <w:tcW w:w="56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AC2FC3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DB0FA72" w14:textId="77777777" w:rsidR="0037612B" w:rsidRDefault="0037612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84C080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4D9ED93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7C2300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57A7EB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DD1B1F2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A46702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E108640" w14:textId="77777777" w:rsidR="0037612B" w:rsidRDefault="0037612B">
            <w:pPr>
              <w:spacing w:after="0"/>
              <w:ind w:left="135"/>
            </w:pPr>
          </w:p>
        </w:tc>
      </w:tr>
      <w:tr w:rsidR="0037612B" w14:paraId="27897C3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F56F3B" w14:textId="77777777" w:rsidR="0037612B" w:rsidRDefault="003761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B90CF7" w14:textId="77777777" w:rsidR="0037612B" w:rsidRDefault="0037612B"/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3033341A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7629127" w14:textId="77777777" w:rsidR="0037612B" w:rsidRDefault="0037612B">
            <w:pPr>
              <w:spacing w:after="0"/>
              <w:ind w:left="135"/>
            </w:pP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B67587D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6BA8CA7" w14:textId="77777777" w:rsidR="0037612B" w:rsidRDefault="003761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B2A2F4" w14:textId="77777777" w:rsidR="0037612B" w:rsidRDefault="003761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226500" w14:textId="77777777" w:rsidR="0037612B" w:rsidRDefault="0037612B"/>
        </w:tc>
      </w:tr>
      <w:tr w:rsidR="0037612B" w14:paraId="37A0320A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06FA4FF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19A201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1068D243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0571C46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8E46B4B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7DF4E91E" w14:textId="77777777" w:rsidR="0037612B" w:rsidRDefault="0037612B">
            <w:pPr>
              <w:spacing w:after="0"/>
              <w:ind w:left="135"/>
            </w:pPr>
          </w:p>
        </w:tc>
      </w:tr>
      <w:tr w:rsidR="0037612B" w14:paraId="10AF8D65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17AC732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C9E6D2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5A8EFB6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D0108C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BB9ED0B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66C78E6B" w14:textId="77777777" w:rsidR="0037612B" w:rsidRDefault="0037612B">
            <w:pPr>
              <w:spacing w:after="0"/>
              <w:ind w:left="135"/>
            </w:pPr>
          </w:p>
        </w:tc>
      </w:tr>
      <w:tr w:rsidR="0037612B" w14:paraId="4C7BBB9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39D00C19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6CDB98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4313F1E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04F472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C687FAC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4FF6DCA6" w14:textId="77777777" w:rsidR="0037612B" w:rsidRDefault="0037612B">
            <w:pPr>
              <w:spacing w:after="0"/>
              <w:ind w:left="135"/>
            </w:pPr>
          </w:p>
        </w:tc>
      </w:tr>
      <w:tr w:rsidR="0037612B" w14:paraId="235D697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41D7C620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D89DA8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Выборочный метод исследований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A24FC50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F0717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3CB081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694BFE08" w14:textId="77777777" w:rsidR="0037612B" w:rsidRDefault="0037612B">
            <w:pPr>
              <w:spacing w:after="0"/>
              <w:ind w:left="135"/>
            </w:pPr>
          </w:p>
        </w:tc>
      </w:tr>
      <w:tr w:rsidR="0037612B" w14:paraId="4CC14DDE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51A333DF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09DCB5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7E64FEC4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8E9E84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63E46E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403F0576" w14:textId="77777777" w:rsidR="0037612B" w:rsidRDefault="0037612B">
            <w:pPr>
              <w:spacing w:after="0"/>
              <w:ind w:left="135"/>
            </w:pPr>
          </w:p>
        </w:tc>
      </w:tr>
      <w:tr w:rsidR="0037612B" w14:paraId="544EAA67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2ED51AD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744243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71EE419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21722B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25A25B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23D24285" w14:textId="77777777" w:rsidR="0037612B" w:rsidRDefault="0037612B">
            <w:pPr>
              <w:spacing w:after="0"/>
              <w:ind w:left="135"/>
            </w:pPr>
          </w:p>
        </w:tc>
      </w:tr>
      <w:tr w:rsidR="0037612B" w14:paraId="1BE75211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8EC133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A966F1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4DEF61A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894396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96A3AB2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3B5A8D31" w14:textId="77777777" w:rsidR="0037612B" w:rsidRDefault="0037612B">
            <w:pPr>
              <w:spacing w:after="0"/>
              <w:ind w:left="135"/>
            </w:pPr>
          </w:p>
        </w:tc>
      </w:tr>
      <w:tr w:rsidR="0037612B" w14:paraId="77BEFA14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144411A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66AF81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вероятностей событий по выборке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0867AE4D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96699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5C6586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50AF7F99" w14:textId="77777777" w:rsidR="0037612B" w:rsidRDefault="0037612B">
            <w:pPr>
              <w:spacing w:after="0"/>
              <w:ind w:left="135"/>
            </w:pPr>
          </w:p>
        </w:tc>
      </w:tr>
      <w:tr w:rsidR="0037612B" w14:paraId="76C49831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748CD357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949708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3472F36F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8F1C7E2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8E0BC9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1A66D9F7" w14:textId="77777777" w:rsidR="0037612B" w:rsidRDefault="0037612B">
            <w:pPr>
              <w:spacing w:after="0"/>
              <w:ind w:left="135"/>
            </w:pPr>
          </w:p>
        </w:tc>
      </w:tr>
      <w:tr w:rsidR="0037612B" w14:paraId="580D79A1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F0F8A3B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36F225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0F440E5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56A67A9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178966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07FEE114" w14:textId="77777777" w:rsidR="0037612B" w:rsidRDefault="0037612B">
            <w:pPr>
              <w:spacing w:after="0"/>
              <w:ind w:left="135"/>
            </w:pPr>
          </w:p>
        </w:tc>
      </w:tr>
      <w:tr w:rsidR="0037612B" w14:paraId="39A0E395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18000CA1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F1289F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2B03514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CF10785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BA6F8E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1C566657" w14:textId="77777777" w:rsidR="0037612B" w:rsidRDefault="0037612B">
            <w:pPr>
              <w:spacing w:after="0"/>
              <w:ind w:left="135"/>
            </w:pPr>
          </w:p>
        </w:tc>
      </w:tr>
      <w:tr w:rsidR="0037612B" w14:paraId="7B5232FB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C47AC0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9EC39D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непрерывных случайных величин. Функция плотности вероятности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29C30D51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E2A78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440D9DB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66F25FCD" w14:textId="77777777" w:rsidR="0037612B" w:rsidRDefault="0037612B">
            <w:pPr>
              <w:spacing w:after="0"/>
              <w:ind w:left="135"/>
            </w:pPr>
          </w:p>
        </w:tc>
      </w:tr>
      <w:tr w:rsidR="0037612B" w14:paraId="714BA054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1B7ABC8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9F258A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Равномерное распределение. Примеры задач, приводящих к показательному и к нормальному распределениям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A6FF633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444DEE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288F6D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2C1308F6" w14:textId="77777777" w:rsidR="0037612B" w:rsidRDefault="0037612B">
            <w:pPr>
              <w:spacing w:after="0"/>
              <w:ind w:left="135"/>
            </w:pPr>
          </w:p>
        </w:tc>
      </w:tr>
      <w:tr w:rsidR="0037612B" w14:paraId="47B7D3E0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7D52A3F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69E2EC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показательного распределения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073352A0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6F5844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DFEAC3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603E0E4F" w14:textId="77777777" w:rsidR="0037612B" w:rsidRDefault="0037612B">
            <w:pPr>
              <w:spacing w:after="0"/>
              <w:ind w:left="135"/>
            </w:pPr>
          </w:p>
        </w:tc>
      </w:tr>
      <w:tr w:rsidR="0037612B" w14:paraId="08CF2069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724816C8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9EF1C3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нормального распределения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36ADB077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0578AE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97909FF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3381776B" w14:textId="77777777" w:rsidR="0037612B" w:rsidRDefault="0037612B">
            <w:pPr>
              <w:spacing w:after="0"/>
              <w:ind w:left="135"/>
            </w:pPr>
          </w:p>
        </w:tc>
      </w:tr>
      <w:tr w:rsidR="0037612B" w14:paraId="0C4D1892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0D1B1C23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1322D6" w14:textId="77777777" w:rsidR="0037612B" w:rsidRDefault="00C16AE6">
            <w:pPr>
              <w:spacing w:after="0"/>
              <w:ind w:left="135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одиночных независимых событий. Пример задачи, приводящей к распределению </w:t>
            </w:r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D2C4774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6BE1392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018721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16A9D495" w14:textId="77777777" w:rsidR="0037612B" w:rsidRDefault="0037612B">
            <w:pPr>
              <w:spacing w:after="0"/>
              <w:ind w:left="135"/>
            </w:pPr>
          </w:p>
        </w:tc>
      </w:tr>
      <w:tr w:rsidR="0037612B" w14:paraId="7CF1B1B0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04B4549C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1EA7A9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412C0B5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E77B01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AABE52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3153F52E" w14:textId="77777777" w:rsidR="0037612B" w:rsidRDefault="0037612B">
            <w:pPr>
              <w:spacing w:after="0"/>
              <w:ind w:left="135"/>
            </w:pPr>
          </w:p>
        </w:tc>
      </w:tr>
      <w:tr w:rsidR="0037612B" w14:paraId="0A9DCC16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5F3A995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18C211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Ковариация двух случайных величин. Коэффициент корреляции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ED9F9DD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B537E8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29184A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2C95D1C9" w14:textId="77777777" w:rsidR="0037612B" w:rsidRDefault="0037612B">
            <w:pPr>
              <w:spacing w:after="0"/>
              <w:ind w:left="135"/>
            </w:pPr>
          </w:p>
        </w:tc>
      </w:tr>
      <w:tr w:rsidR="0037612B" w14:paraId="3FC28EFB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2AB271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072838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наблюдения двух величин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3C9ED325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417146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7569DC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576B0598" w14:textId="77777777" w:rsidR="0037612B" w:rsidRDefault="0037612B">
            <w:pPr>
              <w:spacing w:after="0"/>
              <w:ind w:left="135"/>
            </w:pPr>
          </w:p>
        </w:tc>
      </w:tr>
      <w:tr w:rsidR="0037612B" w14:paraId="3238E5F5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25F4093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11D773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Выборочный коэффициент корреляции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2D831C2A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9DC326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8572C7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2D911755" w14:textId="77777777" w:rsidR="0037612B" w:rsidRDefault="0037612B">
            <w:pPr>
              <w:spacing w:after="0"/>
              <w:ind w:left="135"/>
            </w:pPr>
          </w:p>
        </w:tc>
      </w:tr>
      <w:tr w:rsidR="0037612B" w14:paraId="5696BC92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4BDAA5D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183D83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Различие между линейной связью и причинно-следственной связью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22FC845D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C6E98FC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9EFD409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10A64AF8" w14:textId="77777777" w:rsidR="0037612B" w:rsidRDefault="0037612B">
            <w:pPr>
              <w:spacing w:after="0"/>
              <w:ind w:left="135"/>
            </w:pPr>
          </w:p>
        </w:tc>
      </w:tr>
      <w:tr w:rsidR="0037612B" w14:paraId="7099C4D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FCD1AE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8D34E2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регрессия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0632816B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A9BAC0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227CCE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431AA787" w14:textId="77777777" w:rsidR="0037612B" w:rsidRDefault="0037612B">
            <w:pPr>
              <w:spacing w:after="0"/>
              <w:ind w:left="135"/>
            </w:pPr>
          </w:p>
        </w:tc>
      </w:tr>
      <w:tr w:rsidR="0037612B" w14:paraId="05CE3DF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5620CA3D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FB5C1A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0093866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C56A8F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C95D10E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1A81EF83" w14:textId="77777777" w:rsidR="0037612B" w:rsidRDefault="0037612B">
            <w:pPr>
              <w:spacing w:after="0"/>
              <w:ind w:left="135"/>
            </w:pPr>
          </w:p>
        </w:tc>
      </w:tr>
      <w:tr w:rsidR="0037612B" w14:paraId="51980A59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542B4015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46574C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диаграмм, описательная статистика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178FC725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1D78354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3D5D96C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7E02EF02" w14:textId="77777777" w:rsidR="0037612B" w:rsidRDefault="0037612B">
            <w:pPr>
              <w:spacing w:after="0"/>
              <w:ind w:left="135"/>
            </w:pPr>
          </w:p>
        </w:tc>
      </w:tr>
      <w:tr w:rsidR="0037612B" w14:paraId="1BB7743C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50D1E47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36141A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Опыты с равновозможными элементарными событиями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78ADFABD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57927EF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FDDEA7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4D539CE9" w14:textId="77777777" w:rsidR="0037612B" w:rsidRDefault="0037612B">
            <w:pPr>
              <w:spacing w:after="0"/>
              <w:ind w:left="135"/>
            </w:pPr>
          </w:p>
        </w:tc>
      </w:tr>
      <w:tr w:rsidR="0037612B" w14:paraId="7EC271BB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7F2D040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2C18C4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5BBEF829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8431862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0B391F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369B4C14" w14:textId="77777777" w:rsidR="0037612B" w:rsidRDefault="0037612B">
            <w:pPr>
              <w:spacing w:after="0"/>
              <w:ind w:left="135"/>
            </w:pPr>
          </w:p>
        </w:tc>
      </w:tr>
      <w:tr w:rsidR="0037612B" w14:paraId="277264E1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0492044E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BBD111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графических методов: координатная прямая, дерево, диаграмма Эйлера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705063DF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145507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20EC07D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4AFB582C" w14:textId="77777777" w:rsidR="0037612B" w:rsidRDefault="0037612B">
            <w:pPr>
              <w:spacing w:after="0"/>
              <w:ind w:left="135"/>
            </w:pPr>
          </w:p>
        </w:tc>
      </w:tr>
      <w:tr w:rsidR="0037612B" w14:paraId="46090432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A94DDDB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101DC1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1527757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3B912C2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116143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3BCD1770" w14:textId="77777777" w:rsidR="0037612B" w:rsidRDefault="0037612B">
            <w:pPr>
              <w:spacing w:after="0"/>
              <w:ind w:left="135"/>
            </w:pPr>
          </w:p>
        </w:tc>
      </w:tr>
      <w:tr w:rsidR="0037612B" w14:paraId="59DCC0A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2F2CA34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441724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2A388949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5F77AC1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22D11A9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660B482D" w14:textId="77777777" w:rsidR="0037612B" w:rsidRDefault="0037612B">
            <w:pPr>
              <w:spacing w:after="0"/>
              <w:ind w:left="135"/>
            </w:pPr>
          </w:p>
        </w:tc>
      </w:tr>
      <w:tr w:rsidR="0037612B" w14:paraId="62B8CEE1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04D7025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815DE8" w14:textId="77777777" w:rsidR="0037612B" w:rsidRDefault="00C16A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8FC5DC1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4A5921A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E2B2E2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49F54DDC" w14:textId="77777777" w:rsidR="0037612B" w:rsidRDefault="0037612B">
            <w:pPr>
              <w:spacing w:after="0"/>
              <w:ind w:left="135"/>
            </w:pPr>
          </w:p>
        </w:tc>
      </w:tr>
      <w:tr w:rsidR="0037612B" w14:paraId="36892EA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66E58566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3B76F8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"Вероятность и статистика"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1A4FC490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1349232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D93F63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21618DC9" w14:textId="77777777" w:rsidR="0037612B" w:rsidRDefault="0037612B">
            <w:pPr>
              <w:spacing w:after="0"/>
              <w:ind w:left="135"/>
            </w:pPr>
          </w:p>
        </w:tc>
      </w:tr>
      <w:tr w:rsidR="0037612B" w14:paraId="37F21CC3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47CEFC28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AC554F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70519C2D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5E15A72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5770B3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028B6018" w14:textId="77777777" w:rsidR="0037612B" w:rsidRDefault="0037612B">
            <w:pPr>
              <w:spacing w:after="0"/>
              <w:ind w:left="135"/>
            </w:pPr>
          </w:p>
        </w:tc>
      </w:tr>
      <w:tr w:rsidR="0037612B" w14:paraId="33793192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5E46267A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3F0BA8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41AF171B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5162FF0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39EED0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1C8B9FAB" w14:textId="77777777" w:rsidR="0037612B" w:rsidRDefault="0037612B">
            <w:pPr>
              <w:spacing w:after="0"/>
              <w:ind w:left="135"/>
            </w:pPr>
          </w:p>
        </w:tc>
      </w:tr>
      <w:tr w:rsidR="0037612B" w14:paraId="4C636B59" w14:textId="77777777">
        <w:trPr>
          <w:trHeight w:val="144"/>
          <w:tblCellSpacing w:w="20" w:type="nil"/>
        </w:trPr>
        <w:tc>
          <w:tcPr>
            <w:tcW w:w="560" w:type="dxa"/>
            <w:tcMar>
              <w:top w:w="50" w:type="dxa"/>
              <w:left w:w="100" w:type="dxa"/>
            </w:tcMar>
            <w:vAlign w:val="center"/>
          </w:tcPr>
          <w:p w14:paraId="4B6F8EB2" w14:textId="77777777" w:rsidR="0037612B" w:rsidRDefault="00C16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C228A5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величины и распределения. Математическое ожидание случайной величины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14:paraId="609DFD95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8162D73" w14:textId="77777777" w:rsidR="0037612B" w:rsidRDefault="0037612B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5DA52F7" w14:textId="77777777" w:rsidR="0037612B" w:rsidRDefault="0037612B">
            <w:pPr>
              <w:spacing w:after="0"/>
              <w:ind w:left="135"/>
            </w:pP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53ADC4CA" w14:textId="77777777" w:rsidR="0037612B" w:rsidRDefault="0037612B">
            <w:pPr>
              <w:spacing w:after="0"/>
              <w:ind w:left="135"/>
            </w:pPr>
          </w:p>
        </w:tc>
      </w:tr>
      <w:tr w:rsidR="0037612B" w14:paraId="20CC04A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1A19BD" w14:textId="77777777" w:rsidR="0037612B" w:rsidRPr="00F55180" w:rsidRDefault="00C16AE6">
            <w:pPr>
              <w:spacing w:after="0"/>
              <w:ind w:left="135"/>
              <w:rPr>
                <w:lang w:val="ru-RU"/>
              </w:rPr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14:paraId="0D5A2A6D" w14:textId="77777777" w:rsidR="0037612B" w:rsidRDefault="00C16AE6">
            <w:pPr>
              <w:spacing w:after="0"/>
              <w:ind w:left="135"/>
              <w:jc w:val="center"/>
            </w:pPr>
            <w:r w:rsidRPr="00F551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1A4501" w14:textId="77777777" w:rsidR="0037612B" w:rsidRDefault="00C16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D6140D" w14:textId="77777777" w:rsidR="0037612B" w:rsidRDefault="0037612B"/>
        </w:tc>
      </w:tr>
    </w:tbl>
    <w:p w14:paraId="4DDB2A8C" w14:textId="77777777" w:rsidR="0037612B" w:rsidRDefault="0037612B">
      <w:pPr>
        <w:sectPr w:rsidR="003761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BFC1952" w14:textId="77777777" w:rsidR="0037612B" w:rsidRDefault="0037612B">
      <w:pPr>
        <w:sectPr w:rsidR="003761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1643E2C" w14:textId="77777777" w:rsidR="0037612B" w:rsidRDefault="00C16AE6">
      <w:pPr>
        <w:spacing w:after="0"/>
        <w:ind w:left="120"/>
      </w:pPr>
      <w:bookmarkStart w:id="7" w:name="block-1040879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DB200AA" w14:textId="77777777" w:rsidR="0037612B" w:rsidRDefault="00C16A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70D05C10" w14:textId="77777777" w:rsidR="0037612B" w:rsidRDefault="00C16A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0468B7A5" w14:textId="77777777" w:rsidR="0037612B" w:rsidRDefault="00C16A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4059E2B9" w14:textId="77777777" w:rsidR="0037612B" w:rsidRDefault="00C16AE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535BAC5F" w14:textId="77777777" w:rsidR="0037612B" w:rsidRDefault="00C16A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EF09831" w14:textId="77777777" w:rsidR="0037612B" w:rsidRDefault="00C16A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6F0B8E47" w14:textId="77777777" w:rsidR="0037612B" w:rsidRDefault="0037612B">
      <w:pPr>
        <w:spacing w:after="0"/>
        <w:ind w:left="120"/>
      </w:pPr>
    </w:p>
    <w:p w14:paraId="295E2B03" w14:textId="77777777" w:rsidR="0037612B" w:rsidRPr="00F55180" w:rsidRDefault="00C16AE6">
      <w:pPr>
        <w:spacing w:after="0" w:line="480" w:lineRule="auto"/>
        <w:ind w:left="120"/>
        <w:rPr>
          <w:lang w:val="ru-RU"/>
        </w:rPr>
      </w:pPr>
      <w:r w:rsidRPr="00F5518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1CA4D740" w14:textId="77777777" w:rsidR="0037612B" w:rsidRDefault="00C16A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7AE27ED3" w14:textId="77777777" w:rsidR="0037612B" w:rsidRDefault="0037612B">
      <w:pPr>
        <w:sectPr w:rsidR="0037612B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14:paraId="5E2856EB" w14:textId="77777777" w:rsidR="00D413BB" w:rsidRDefault="00D413BB"/>
    <w:sectPr w:rsidR="00D413BB" w:rsidSect="0037612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612B"/>
    <w:rsid w:val="0037612B"/>
    <w:rsid w:val="00C16AE6"/>
    <w:rsid w:val="00D413BB"/>
    <w:rsid w:val="00DD0032"/>
    <w:rsid w:val="00F5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05C07"/>
  <w15:docId w15:val="{9951DDCD-2A04-4C39-8397-1B9FC9E21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7612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761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3572</Words>
  <Characters>20367</Characters>
  <Application>Microsoft Office Word</Application>
  <DocSecurity>0</DocSecurity>
  <Lines>169</Lines>
  <Paragraphs>47</Paragraphs>
  <ScaleCrop>false</ScaleCrop>
  <Company>SPecialiST RePack</Company>
  <LinksUpToDate>false</LinksUpToDate>
  <CharactersWithSpaces>23892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rail.minnahmetov2019@gmail.com</cp:lastModifiedBy>
  <cp:revision>5</cp:revision>
  <dcterms:created xsi:type="dcterms:W3CDTF">2023-10-23T06:42:00Z</dcterms:created>
  <dcterms:modified xsi:type="dcterms:W3CDTF">2023-10-28T17:59:00Z</dcterms:modified>
</cp:coreProperties>
</file>